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BCF" w:rsidRPr="00EA6BCF" w:rsidRDefault="00FB4C0F" w:rsidP="005C61E0">
      <w:pPr>
        <w:autoSpaceDE w:val="0"/>
        <w:autoSpaceDN w:val="0"/>
        <w:adjustRightInd w:val="0"/>
        <w:spacing w:line="0" w:lineRule="atLeast"/>
        <w:ind w:leftChars="-59" w:left="-2" w:hangingChars="35" w:hanging="140"/>
        <w:jc w:val="center"/>
        <w:rPr>
          <w:rFonts w:ascii="微軟正黑體" w:eastAsia="微軟正黑體" w:hAnsi="微軟正黑體"/>
          <w:b/>
          <w:color w:val="000000" w:themeColor="text1"/>
          <w:sz w:val="40"/>
          <w:shd w:val="clear" w:color="auto" w:fill="FFFFFF"/>
        </w:rPr>
      </w:pPr>
      <w:r w:rsidRPr="00FB4C0F">
        <w:rPr>
          <w:rFonts w:ascii="微軟正黑體" w:eastAsia="微軟正黑體" w:hAnsi="微軟正黑體" w:hint="eastAsia"/>
          <w:b/>
          <w:color w:val="000000" w:themeColor="text1"/>
          <w:sz w:val="40"/>
          <w:shd w:val="clear" w:color="auto" w:fill="FFFFFF"/>
        </w:rPr>
        <w:t>臺灣-日本高知縣防災產業技術交流研討會</w:t>
      </w:r>
    </w:p>
    <w:p w:rsidR="005C61E0" w:rsidRDefault="005C61E0" w:rsidP="005C61E0">
      <w:pPr>
        <w:autoSpaceDE w:val="0"/>
        <w:autoSpaceDN w:val="0"/>
        <w:adjustRightInd w:val="0"/>
        <w:spacing w:line="0" w:lineRule="atLeast"/>
        <w:ind w:firstLineChars="200" w:firstLine="480"/>
        <w:rPr>
          <w:rFonts w:ascii="微軟正黑體" w:eastAsia="微軟正黑體" w:hAnsi="微軟正黑體"/>
          <w:b/>
          <w:color w:val="000000" w:themeColor="text1"/>
          <w:sz w:val="28"/>
          <w:szCs w:val="28"/>
          <w:shd w:val="clear" w:color="auto" w:fill="FFFFFF"/>
        </w:rPr>
      </w:pPr>
      <w:r w:rsidRPr="00607B75">
        <w:rPr>
          <w:rFonts w:ascii="微軟正黑體" w:eastAsia="微軟正黑體" w:hAnsi="微軟正黑體" w:cstheme="minorHAnsi"/>
          <w:color w:val="000000"/>
          <w:kern w:val="0"/>
          <w:szCs w:val="24"/>
        </w:rPr>
        <w:t>臺灣與日本的地理位置相近，同位於天然災害高風險的國家，然而天然災害帶給國家及人民生命財產的損害程度是無法想像的巨大，為此日方致力研發先進的防災技術與產品，希望藉此降低災害來襲時造成的損害，增進人民福祉，並積極向國際推廣，與同樣常遭受天然災害國家進行交流，使防災技術與產品更為精進，值得我方借鏡。</w:t>
      </w:r>
    </w:p>
    <w:p w:rsidR="00570657" w:rsidRPr="00B33F60" w:rsidRDefault="00570657" w:rsidP="005C61E0">
      <w:pPr>
        <w:autoSpaceDE w:val="0"/>
        <w:autoSpaceDN w:val="0"/>
        <w:adjustRightInd w:val="0"/>
        <w:spacing w:line="0" w:lineRule="atLeast"/>
        <w:ind w:firstLineChars="200" w:firstLine="480"/>
        <w:rPr>
          <w:rFonts w:ascii="微軟正黑體" w:eastAsia="微軟正黑體" w:hAnsi="微軟正黑體" w:cstheme="minorHAnsi"/>
          <w:kern w:val="0"/>
          <w:szCs w:val="24"/>
        </w:rPr>
      </w:pPr>
      <w:r w:rsidRPr="00B33F60">
        <w:rPr>
          <w:rFonts w:ascii="微軟正黑體" w:eastAsia="微軟正黑體" w:hAnsi="微軟正黑體" w:cstheme="minorHAnsi" w:hint="eastAsia"/>
          <w:kern w:val="0"/>
          <w:szCs w:val="24"/>
        </w:rPr>
        <w:t>據</w:t>
      </w:r>
      <w:r w:rsidR="00FB4C0F" w:rsidRPr="00B33F60">
        <w:rPr>
          <w:rFonts w:ascii="微軟正黑體" w:eastAsia="微軟正黑體" w:hAnsi="微軟正黑體" w:cstheme="minorHAnsi" w:hint="eastAsia"/>
          <w:kern w:val="0"/>
          <w:szCs w:val="24"/>
        </w:rPr>
        <w:t>日方</w:t>
      </w:r>
      <w:r w:rsidRPr="00B33F60">
        <w:rPr>
          <w:rFonts w:ascii="微軟正黑體" w:eastAsia="微軟正黑體" w:hAnsi="微軟正黑體" w:cstheme="minorHAnsi" w:hint="eastAsia"/>
          <w:kern w:val="0"/>
          <w:szCs w:val="24"/>
        </w:rPr>
        <w:t>預測南海海槽地震發生時</w:t>
      </w:r>
      <w:r w:rsidR="00FB4C0F" w:rsidRPr="00B33F60">
        <w:rPr>
          <w:rFonts w:ascii="微軟正黑體" w:eastAsia="微軟正黑體" w:hAnsi="微軟正黑體" w:cstheme="minorHAnsi" w:hint="eastAsia"/>
          <w:kern w:val="0"/>
          <w:szCs w:val="24"/>
        </w:rPr>
        <w:t>，</w:t>
      </w:r>
      <w:r w:rsidRPr="00B33F60">
        <w:rPr>
          <w:rFonts w:ascii="微軟正黑體" w:eastAsia="微軟正黑體" w:hAnsi="微軟正黑體" w:cstheme="minorHAnsi" w:hint="eastAsia"/>
          <w:kern w:val="0"/>
          <w:szCs w:val="24"/>
        </w:rPr>
        <w:t>日本高知縣海岸地區將出現最高達3</w:t>
      </w:r>
      <w:r w:rsidRPr="00B33F60">
        <w:rPr>
          <w:rFonts w:ascii="微軟正黑體" w:eastAsia="微軟正黑體" w:hAnsi="微軟正黑體" w:cstheme="minorHAnsi"/>
          <w:kern w:val="0"/>
          <w:szCs w:val="24"/>
        </w:rPr>
        <w:t>4.4</w:t>
      </w:r>
      <w:r w:rsidRPr="00B33F60">
        <w:rPr>
          <w:rFonts w:ascii="微軟正黑體" w:eastAsia="微軟正黑體" w:hAnsi="微軟正黑體" w:cstheme="minorHAnsi" w:hint="eastAsia"/>
          <w:kern w:val="0"/>
          <w:szCs w:val="24"/>
        </w:rPr>
        <w:t>公尺的海嘯。為將損失降到最低</w:t>
      </w:r>
      <w:r w:rsidR="00FB4C0F" w:rsidRPr="00B33F60">
        <w:rPr>
          <w:rFonts w:ascii="微軟正黑體" w:eastAsia="微軟正黑體" w:hAnsi="微軟正黑體" w:cstheme="minorHAnsi" w:hint="eastAsia"/>
          <w:kern w:val="0"/>
          <w:szCs w:val="24"/>
        </w:rPr>
        <w:t>，日本</w:t>
      </w:r>
      <w:r w:rsidRPr="00B33F60">
        <w:rPr>
          <w:rFonts w:ascii="微軟正黑體" w:eastAsia="微軟正黑體" w:hAnsi="微軟正黑體" w:cstheme="minorHAnsi" w:hint="eastAsia"/>
          <w:kern w:val="0"/>
          <w:szCs w:val="24"/>
        </w:rPr>
        <w:t>高知縣官方與民間同心攜手</w:t>
      </w:r>
      <w:r w:rsidR="00FB4C0F" w:rsidRPr="00B33F60">
        <w:rPr>
          <w:rFonts w:ascii="微軟正黑體" w:eastAsia="微軟正黑體" w:hAnsi="微軟正黑體" w:cstheme="minorHAnsi" w:hint="eastAsia"/>
          <w:kern w:val="0"/>
          <w:szCs w:val="24"/>
        </w:rPr>
        <w:t>，</w:t>
      </w:r>
      <w:r w:rsidRPr="00B33F60">
        <w:rPr>
          <w:rFonts w:ascii="微軟正黑體" w:eastAsia="微軟正黑體" w:hAnsi="微軟正黑體" w:cstheme="minorHAnsi" w:hint="eastAsia"/>
          <w:kern w:val="0"/>
          <w:szCs w:val="24"/>
        </w:rPr>
        <w:t>研發各類技術及開發各項防災商品</w:t>
      </w:r>
      <w:r w:rsidR="00CF3A77" w:rsidRPr="00B33F60">
        <w:rPr>
          <w:rFonts w:ascii="微軟正黑體" w:eastAsia="微軟正黑體" w:hAnsi="微軟正黑體" w:cstheme="minorHAnsi" w:hint="eastAsia"/>
          <w:kern w:val="0"/>
          <w:szCs w:val="24"/>
        </w:rPr>
        <w:t>。本次研討會</w:t>
      </w:r>
      <w:r w:rsidR="006B5E93" w:rsidRPr="00B33F60">
        <w:rPr>
          <w:rFonts w:ascii="微軟正黑體" w:eastAsia="微軟正黑體" w:hAnsi="微軟正黑體" w:cstheme="minorHAnsi" w:hint="eastAsia"/>
          <w:kern w:val="0"/>
          <w:szCs w:val="24"/>
        </w:rPr>
        <w:t>以「</w:t>
      </w:r>
      <w:r w:rsidR="0046204C" w:rsidRPr="00B33F60">
        <w:rPr>
          <w:rFonts w:ascii="微軟正黑體" w:eastAsia="微軟正黑體" w:hAnsi="微軟正黑體" w:cstheme="minorHAnsi" w:hint="eastAsia"/>
          <w:kern w:val="0"/>
          <w:szCs w:val="24"/>
        </w:rPr>
        <w:t>海岸</w:t>
      </w:r>
      <w:r w:rsidR="006B5E93" w:rsidRPr="00B33F60">
        <w:rPr>
          <w:rFonts w:ascii="微軟正黑體" w:eastAsia="微軟正黑體" w:hAnsi="微軟正黑體" w:cstheme="minorHAnsi" w:hint="eastAsia"/>
          <w:kern w:val="0"/>
          <w:szCs w:val="24"/>
        </w:rPr>
        <w:t>防波堤和河川</w:t>
      </w:r>
      <w:r w:rsidR="0046204C" w:rsidRPr="00B33F60">
        <w:rPr>
          <w:rFonts w:ascii="微軟正黑體" w:eastAsia="微軟正黑體" w:hAnsi="微軟正黑體" w:cstheme="minorHAnsi" w:hint="eastAsia"/>
          <w:kern w:val="0"/>
          <w:szCs w:val="24"/>
        </w:rPr>
        <w:t>工程</w:t>
      </w:r>
      <w:r w:rsidR="006B5E93" w:rsidRPr="00B33F60">
        <w:rPr>
          <w:rFonts w:ascii="微軟正黑體" w:eastAsia="微軟正黑體" w:hAnsi="微軟正黑體" w:cstheme="minorHAnsi" w:hint="eastAsia"/>
          <w:kern w:val="0"/>
          <w:szCs w:val="24"/>
        </w:rPr>
        <w:t>擋土牆強化技術」為題進行防災產業技術交流</w:t>
      </w:r>
      <w:r w:rsidR="00FB4C0F" w:rsidRPr="00B33F60">
        <w:rPr>
          <w:rFonts w:ascii="微軟正黑體" w:eastAsia="微軟正黑體" w:hAnsi="微軟正黑體" w:cstheme="minorHAnsi" w:hint="eastAsia"/>
          <w:kern w:val="0"/>
          <w:szCs w:val="24"/>
        </w:rPr>
        <w:t>，</w:t>
      </w:r>
      <w:r w:rsidR="006B5E93" w:rsidRPr="00B33F60">
        <w:rPr>
          <w:rFonts w:ascii="微軟正黑體" w:eastAsia="微軟正黑體" w:hAnsi="微軟正黑體" w:cstheme="minorHAnsi" w:hint="eastAsia"/>
          <w:kern w:val="0"/>
          <w:szCs w:val="24"/>
        </w:rPr>
        <w:t>以</w:t>
      </w:r>
      <w:r w:rsidR="00CF3A77" w:rsidRPr="00B33F60">
        <w:rPr>
          <w:rFonts w:ascii="微軟正黑體" w:eastAsia="微軟正黑體" w:hAnsi="微軟正黑體" w:cstheme="minorHAnsi" w:hint="eastAsia"/>
          <w:kern w:val="0"/>
          <w:szCs w:val="24"/>
        </w:rPr>
        <w:t>共同提升</w:t>
      </w:r>
      <w:r w:rsidR="00FB4C0F" w:rsidRPr="00B33F60">
        <w:rPr>
          <w:rFonts w:ascii="微軟正黑體" w:eastAsia="微軟正黑體" w:hAnsi="微軟正黑體" w:cstheme="minorHAnsi" w:hint="eastAsia"/>
          <w:kern w:val="0"/>
          <w:szCs w:val="24"/>
        </w:rPr>
        <w:t>臺</w:t>
      </w:r>
      <w:r w:rsidR="00CF3A77" w:rsidRPr="00B33F60">
        <w:rPr>
          <w:rFonts w:ascii="微軟正黑體" w:eastAsia="微軟正黑體" w:hAnsi="微軟正黑體" w:cstheme="minorHAnsi" w:hint="eastAsia"/>
          <w:kern w:val="0"/>
          <w:szCs w:val="24"/>
        </w:rPr>
        <w:t>日的防災減災</w:t>
      </w:r>
      <w:r w:rsidR="006B5E93" w:rsidRPr="00B33F60">
        <w:rPr>
          <w:rFonts w:ascii="微軟正黑體" w:eastAsia="微軟正黑體" w:hAnsi="微軟正黑體" w:cstheme="minorHAnsi" w:hint="eastAsia"/>
          <w:kern w:val="0"/>
          <w:szCs w:val="24"/>
        </w:rPr>
        <w:t>能</w:t>
      </w:r>
      <w:r w:rsidR="00CF3A77" w:rsidRPr="00B33F60">
        <w:rPr>
          <w:rFonts w:ascii="微軟正黑體" w:eastAsia="微軟正黑體" w:hAnsi="微軟正黑體" w:cstheme="minorHAnsi" w:hint="eastAsia"/>
          <w:kern w:val="0"/>
          <w:szCs w:val="24"/>
        </w:rPr>
        <w:t>力。</w:t>
      </w:r>
    </w:p>
    <w:p w:rsidR="00EA6BCF" w:rsidRPr="00CF3A77" w:rsidRDefault="00EA6BCF" w:rsidP="00EA6BCF">
      <w:pPr>
        <w:pStyle w:val="Default"/>
        <w:spacing w:line="0" w:lineRule="atLeast"/>
        <w:ind w:leftChars="100" w:left="240"/>
        <w:rPr>
          <w:rFonts w:ascii="微軟正黑體" w:eastAsia="微軟正黑體" w:hAnsi="微軟正黑體"/>
          <w:b/>
        </w:rPr>
      </w:pPr>
      <w:r w:rsidRPr="00CF3A77">
        <w:rPr>
          <w:rFonts w:ascii="微軟正黑體" w:eastAsia="微軟正黑體" w:hAnsi="微軟正黑體" w:hint="eastAsia"/>
          <w:b/>
        </w:rPr>
        <w:t>一、研討</w:t>
      </w:r>
      <w:r w:rsidRPr="00CF3A77">
        <w:rPr>
          <w:rFonts w:ascii="微軟正黑體" w:eastAsia="微軟正黑體" w:hAnsi="微軟正黑體"/>
          <w:b/>
        </w:rPr>
        <w:t>時間：20</w:t>
      </w:r>
      <w:r w:rsidRPr="00CF3A77">
        <w:rPr>
          <w:rFonts w:ascii="微軟正黑體" w:eastAsia="微軟正黑體" w:hAnsi="微軟正黑體" w:hint="eastAsia"/>
          <w:b/>
        </w:rPr>
        <w:t>24</w:t>
      </w:r>
      <w:r w:rsidRPr="00CF3A77">
        <w:rPr>
          <w:rFonts w:ascii="微軟正黑體" w:eastAsia="微軟正黑體" w:hAnsi="微軟正黑體"/>
          <w:b/>
        </w:rPr>
        <w:t>年</w:t>
      </w:r>
      <w:r w:rsidRPr="00CF3A77">
        <w:rPr>
          <w:rFonts w:ascii="微軟正黑體" w:eastAsia="微軟正黑體" w:hAnsi="微軟正黑體" w:hint="eastAsia"/>
          <w:b/>
        </w:rPr>
        <w:t>4</w:t>
      </w:r>
      <w:r w:rsidRPr="00CF3A77">
        <w:rPr>
          <w:rFonts w:ascii="微軟正黑體" w:eastAsia="微軟正黑體" w:hAnsi="微軟正黑體"/>
          <w:b/>
        </w:rPr>
        <w:t>月</w:t>
      </w:r>
      <w:r w:rsidRPr="00CF3A77">
        <w:rPr>
          <w:rFonts w:ascii="微軟正黑體" w:eastAsia="微軟正黑體" w:hAnsi="微軟正黑體" w:hint="eastAsia"/>
          <w:b/>
        </w:rPr>
        <w:t>24</w:t>
      </w:r>
      <w:r w:rsidRPr="00CF3A77">
        <w:rPr>
          <w:rFonts w:ascii="微軟正黑體" w:eastAsia="微軟正黑體" w:hAnsi="微軟正黑體"/>
          <w:b/>
        </w:rPr>
        <w:t>日(星期</w:t>
      </w:r>
      <w:r w:rsidRPr="00CF3A77">
        <w:rPr>
          <w:rFonts w:ascii="微軟正黑體" w:eastAsia="微軟正黑體" w:hAnsi="微軟正黑體" w:hint="eastAsia"/>
          <w:b/>
        </w:rPr>
        <w:t>三</w:t>
      </w:r>
      <w:r w:rsidRPr="00CF3A77">
        <w:rPr>
          <w:rFonts w:ascii="微軟正黑體" w:eastAsia="微軟正黑體" w:hAnsi="微軟正黑體"/>
          <w:b/>
        </w:rPr>
        <w:t>)</w:t>
      </w:r>
      <w:r w:rsidRPr="00CF3A77">
        <w:rPr>
          <w:rFonts w:ascii="微軟正黑體" w:eastAsia="微軟正黑體" w:hAnsi="微軟正黑體" w:hint="eastAsia"/>
          <w:b/>
        </w:rPr>
        <w:t xml:space="preserve"> 14:00-17:00</w:t>
      </w:r>
    </w:p>
    <w:p w:rsidR="00EA6BCF" w:rsidRPr="00CF3A77" w:rsidRDefault="00EA6BCF" w:rsidP="00383BFD">
      <w:pPr>
        <w:pStyle w:val="Default"/>
        <w:spacing w:line="0" w:lineRule="atLeast"/>
        <w:ind w:leftChars="100" w:left="240" w:rightChars="-260" w:right="-624"/>
        <w:rPr>
          <w:rFonts w:ascii="微軟正黑體" w:eastAsia="微軟正黑體" w:hAnsi="微軟正黑體"/>
          <w:b/>
        </w:rPr>
      </w:pPr>
      <w:r w:rsidRPr="00CF3A77">
        <w:rPr>
          <w:rFonts w:ascii="微軟正黑體" w:eastAsia="微軟正黑體" w:hAnsi="微軟正黑體" w:hint="eastAsia"/>
          <w:b/>
        </w:rPr>
        <w:t>二、研討</w:t>
      </w:r>
      <w:r w:rsidRPr="00CF3A77">
        <w:rPr>
          <w:rFonts w:ascii="微軟正黑體" w:eastAsia="微軟正黑體" w:hAnsi="微軟正黑體"/>
          <w:b/>
        </w:rPr>
        <w:t>地點：台北南港展覽</w:t>
      </w:r>
      <w:r w:rsidRPr="00CF3A77">
        <w:rPr>
          <w:rFonts w:ascii="微軟正黑體" w:eastAsia="微軟正黑體" w:hAnsi="微軟正黑體" w:hint="eastAsia"/>
          <w:b/>
        </w:rPr>
        <w:t>1</w:t>
      </w:r>
      <w:r w:rsidRPr="00CF3A77">
        <w:rPr>
          <w:rFonts w:ascii="微軟正黑體" w:eastAsia="微軟正黑體" w:hAnsi="微軟正黑體"/>
          <w:b/>
        </w:rPr>
        <w:t>館</w:t>
      </w:r>
      <w:r w:rsidRPr="00CF3A77">
        <w:rPr>
          <w:rFonts w:ascii="微軟正黑體" w:eastAsia="微軟正黑體" w:hAnsi="微軟正黑體" w:hint="eastAsia"/>
          <w:b/>
        </w:rPr>
        <w:t xml:space="preserve"> 1</w:t>
      </w:r>
      <w:r w:rsidRPr="00CF3A77">
        <w:rPr>
          <w:rFonts w:ascii="微軟正黑體" w:eastAsia="微軟正黑體" w:hAnsi="微軟正黑體"/>
          <w:b/>
        </w:rPr>
        <w:t>樓</w:t>
      </w:r>
      <w:r w:rsidRPr="00CF3A77">
        <w:rPr>
          <w:rFonts w:ascii="微軟正黑體" w:eastAsia="微軟正黑體" w:hAnsi="微軟正黑體" w:hint="eastAsia"/>
          <w:b/>
        </w:rPr>
        <w:t>展區</w:t>
      </w:r>
      <w:r w:rsidRPr="00CF3A77">
        <w:rPr>
          <w:rFonts w:ascii="微軟正黑體" w:eastAsia="微軟正黑體" w:hAnsi="微軟正黑體"/>
          <w:b/>
        </w:rPr>
        <w:t xml:space="preserve"> </w:t>
      </w:r>
      <w:r w:rsidRPr="00CF3A77">
        <w:rPr>
          <w:rFonts w:ascii="微軟正黑體" w:eastAsia="微軟正黑體" w:hAnsi="微軟正黑體" w:hint="eastAsia"/>
          <w:b/>
        </w:rPr>
        <w:t>550</w:t>
      </w:r>
      <w:r w:rsidRPr="00CF3A77">
        <w:rPr>
          <w:rFonts w:ascii="微軟正黑體" w:eastAsia="微軟正黑體" w:hAnsi="微軟正黑體"/>
          <w:b/>
        </w:rPr>
        <w:t>會議室 (台北市南港區經貿二路</w:t>
      </w:r>
      <w:r w:rsidRPr="00CF3A77">
        <w:rPr>
          <w:rFonts w:ascii="微軟正黑體" w:eastAsia="微軟正黑體" w:hAnsi="微軟正黑體" w:hint="eastAsia"/>
          <w:b/>
        </w:rPr>
        <w:t>1</w:t>
      </w:r>
      <w:r w:rsidRPr="00CF3A77">
        <w:rPr>
          <w:rFonts w:ascii="微軟正黑體" w:eastAsia="微軟正黑體" w:hAnsi="微軟正黑體"/>
          <w:b/>
        </w:rPr>
        <w:t>號)</w:t>
      </w:r>
    </w:p>
    <w:p w:rsidR="00EA6BCF" w:rsidRPr="00CF3A77" w:rsidRDefault="00EA6BCF" w:rsidP="00EA6BCF">
      <w:pPr>
        <w:pStyle w:val="Default"/>
        <w:spacing w:line="0" w:lineRule="atLeast"/>
        <w:ind w:leftChars="100" w:left="240"/>
        <w:rPr>
          <w:rFonts w:ascii="微軟正黑體" w:eastAsia="微軟正黑體" w:hAnsi="微軟正黑體"/>
          <w:b/>
        </w:rPr>
      </w:pPr>
      <w:r w:rsidRPr="00CF3A77">
        <w:rPr>
          <w:rFonts w:ascii="微軟正黑體" w:eastAsia="微軟正黑體" w:hAnsi="微軟正黑體" w:hint="eastAsia"/>
          <w:b/>
        </w:rPr>
        <w:t>三、主辦單位：</w:t>
      </w:r>
      <w:r w:rsidRPr="00CF3A77">
        <w:rPr>
          <w:rFonts w:ascii="微軟正黑體" w:eastAsia="微軟正黑體" w:hAnsi="微軟正黑體"/>
          <w:b/>
        </w:rPr>
        <w:t>日本高知縣</w:t>
      </w:r>
    </w:p>
    <w:p w:rsidR="00EA6BCF" w:rsidRPr="00CF3A77" w:rsidRDefault="00EA6BCF" w:rsidP="00EA6BCF">
      <w:pPr>
        <w:pStyle w:val="Default"/>
        <w:spacing w:line="0" w:lineRule="atLeast"/>
        <w:ind w:leftChars="100" w:left="240"/>
        <w:rPr>
          <w:rFonts w:ascii="微軟正黑體" w:eastAsia="微軟正黑體" w:hAnsi="微軟正黑體"/>
          <w:b/>
        </w:rPr>
      </w:pPr>
      <w:r w:rsidRPr="00CF3A77">
        <w:rPr>
          <w:rFonts w:ascii="微軟正黑體" w:eastAsia="微軟正黑體" w:hAnsi="微軟正黑體" w:hint="eastAsia"/>
          <w:b/>
        </w:rPr>
        <w:t>四、共同主辦：公共工程委員會</w:t>
      </w:r>
    </w:p>
    <w:p w:rsidR="00EA6BCF" w:rsidRDefault="00EA6BCF" w:rsidP="005C61E0">
      <w:pPr>
        <w:pStyle w:val="Default"/>
        <w:spacing w:line="0" w:lineRule="atLeast"/>
        <w:ind w:leftChars="100" w:left="240"/>
        <w:rPr>
          <w:rFonts w:ascii="微軟正黑體" w:eastAsia="微軟正黑體" w:hAnsi="微軟正黑體"/>
          <w:color w:val="auto"/>
        </w:rPr>
      </w:pPr>
      <w:r w:rsidRPr="00CF3A77">
        <w:rPr>
          <w:rFonts w:ascii="微軟正黑體" w:eastAsia="微軟正黑體" w:hAnsi="微軟正黑體" w:hint="eastAsia"/>
          <w:b/>
          <w:color w:val="auto"/>
        </w:rPr>
        <w:t>五、協辦單位：</w:t>
      </w:r>
      <w:r w:rsidRPr="00CF3A77">
        <w:rPr>
          <w:rFonts w:ascii="微軟正黑體" w:eastAsia="微軟正黑體" w:hAnsi="微軟正黑體"/>
          <w:b/>
        </w:rPr>
        <w:t>臺灣防災產業協會</w:t>
      </w:r>
      <w:r w:rsidR="00570657">
        <w:rPr>
          <w:rFonts w:ascii="微軟正黑體" w:eastAsia="微軟正黑體" w:hAnsi="微軟正黑體" w:hint="eastAsia"/>
          <w:color w:val="auto"/>
        </w:rPr>
        <w:t xml:space="preserve"> </w:t>
      </w:r>
      <w:r w:rsidR="00383BFD">
        <w:rPr>
          <w:rFonts w:ascii="微軟正黑體" w:eastAsia="微軟正黑體" w:hAnsi="微軟正黑體" w:hint="eastAsia"/>
          <w:color w:val="auto"/>
        </w:rPr>
        <w:tab/>
      </w:r>
      <w:r w:rsidR="00383BFD">
        <w:rPr>
          <w:rFonts w:ascii="微軟正黑體" w:eastAsia="微軟正黑體" w:hAnsi="微軟正黑體" w:hint="eastAsia"/>
          <w:color w:val="auto"/>
        </w:rPr>
        <w:tab/>
      </w:r>
      <w:r w:rsidR="005C61E0">
        <w:rPr>
          <w:rFonts w:ascii="微軟正黑體" w:eastAsia="微軟正黑體" w:hAnsi="微軟正黑體" w:hint="eastAsia"/>
          <w:color w:val="auto"/>
        </w:rPr>
        <w:tab/>
      </w:r>
      <w:r w:rsidR="005C61E0">
        <w:rPr>
          <w:rFonts w:ascii="微軟正黑體" w:eastAsia="微軟正黑體" w:hAnsi="微軟正黑體" w:hint="eastAsia"/>
          <w:color w:val="auto"/>
        </w:rPr>
        <w:tab/>
      </w:r>
      <w:r w:rsidR="005C61E0">
        <w:rPr>
          <w:rFonts w:ascii="微軟正黑體" w:eastAsia="微軟正黑體" w:hAnsi="微軟正黑體" w:hint="eastAsia"/>
          <w:color w:val="auto"/>
        </w:rPr>
        <w:tab/>
      </w:r>
      <w:r>
        <w:rPr>
          <w:rFonts w:ascii="微軟正黑體" w:eastAsia="微軟正黑體" w:hAnsi="微軟正黑體"/>
          <w:color w:val="auto"/>
        </w:rPr>
        <w:t>#</w:t>
      </w:r>
      <w:r>
        <w:rPr>
          <w:rFonts w:ascii="微軟正黑體" w:eastAsia="微軟正黑體" w:hAnsi="微軟正黑體" w:hint="eastAsia"/>
          <w:color w:val="auto"/>
        </w:rPr>
        <w:t>日文演講部分進行中日逐步口譯</w:t>
      </w:r>
    </w:p>
    <w:tbl>
      <w:tblPr>
        <w:tblStyle w:val="a3"/>
        <w:tblW w:w="5000" w:type="pct"/>
        <w:jc w:val="center"/>
        <w:tblLook w:val="04A0" w:firstRow="1" w:lastRow="0" w:firstColumn="1" w:lastColumn="0" w:noHBand="0" w:noVBand="1"/>
      </w:tblPr>
      <w:tblGrid>
        <w:gridCol w:w="1840"/>
        <w:gridCol w:w="3394"/>
        <w:gridCol w:w="4678"/>
      </w:tblGrid>
      <w:tr w:rsidR="00383BFD" w:rsidTr="00F0210D">
        <w:trPr>
          <w:jc w:val="center"/>
        </w:trPr>
        <w:tc>
          <w:tcPr>
            <w:tcW w:w="928" w:type="pct"/>
            <w:tcBorders>
              <w:bottom w:val="single" w:sz="4" w:space="0" w:color="auto"/>
            </w:tcBorders>
            <w:shd w:val="pct10" w:color="auto" w:fill="auto"/>
            <w:vAlign w:val="center"/>
          </w:tcPr>
          <w:p w:rsidR="00383BFD" w:rsidRDefault="00383BFD" w:rsidP="00A6727D">
            <w:pPr>
              <w:widowControl/>
              <w:spacing w:line="0" w:lineRule="atLeast"/>
              <w:jc w:val="center"/>
              <w:rPr>
                <w:rFonts w:ascii="微軟正黑體" w:eastAsia="微軟正黑體" w:hAnsi="微軟正黑體"/>
                <w:b/>
                <w:kern w:val="0"/>
              </w:rPr>
            </w:pPr>
            <w:r>
              <w:rPr>
                <w:rFonts w:ascii="微軟正黑體" w:eastAsia="微軟正黑體" w:hAnsi="微軟正黑體" w:hint="eastAsia"/>
                <w:b/>
                <w:kern w:val="0"/>
              </w:rPr>
              <w:t>時段</w:t>
            </w:r>
          </w:p>
        </w:tc>
        <w:tc>
          <w:tcPr>
            <w:tcW w:w="1712" w:type="pct"/>
            <w:tcBorders>
              <w:bottom w:val="single" w:sz="4" w:space="0" w:color="auto"/>
            </w:tcBorders>
            <w:shd w:val="pct10" w:color="auto" w:fill="auto"/>
            <w:vAlign w:val="center"/>
          </w:tcPr>
          <w:p w:rsidR="00383BFD" w:rsidRDefault="00383BFD" w:rsidP="00A6727D">
            <w:pPr>
              <w:widowControl/>
              <w:spacing w:line="0" w:lineRule="atLeast"/>
              <w:jc w:val="center"/>
              <w:rPr>
                <w:rFonts w:ascii="微軟正黑體" w:eastAsia="微軟正黑體" w:hAnsi="微軟正黑體"/>
                <w:b/>
                <w:kern w:val="0"/>
              </w:rPr>
            </w:pPr>
            <w:r>
              <w:rPr>
                <w:rFonts w:ascii="微軟正黑體" w:eastAsia="微軟正黑體" w:hAnsi="微軟正黑體" w:hint="eastAsia"/>
                <w:b/>
                <w:kern w:val="0"/>
              </w:rPr>
              <w:t>議題</w:t>
            </w:r>
          </w:p>
        </w:tc>
        <w:tc>
          <w:tcPr>
            <w:tcW w:w="2360" w:type="pct"/>
            <w:tcBorders>
              <w:bottom w:val="single" w:sz="4" w:space="0" w:color="auto"/>
            </w:tcBorders>
            <w:shd w:val="pct10" w:color="auto" w:fill="auto"/>
            <w:vAlign w:val="center"/>
          </w:tcPr>
          <w:p w:rsidR="00383BFD" w:rsidRDefault="006566D7" w:rsidP="00A6727D">
            <w:pPr>
              <w:widowControl/>
              <w:spacing w:line="0" w:lineRule="atLeast"/>
              <w:jc w:val="center"/>
              <w:rPr>
                <w:rFonts w:ascii="微軟正黑體" w:eastAsia="微軟正黑體" w:hAnsi="微軟正黑體"/>
                <w:b/>
                <w:kern w:val="0"/>
              </w:rPr>
            </w:pPr>
            <w:r>
              <w:rPr>
                <w:rFonts w:ascii="微軟正黑體" w:eastAsia="微軟正黑體" w:hAnsi="微軟正黑體" w:hint="eastAsia"/>
                <w:b/>
                <w:kern w:val="0"/>
              </w:rPr>
              <w:t>單位/</w:t>
            </w:r>
            <w:r w:rsidR="00383BFD">
              <w:rPr>
                <w:rFonts w:ascii="微軟正黑體" w:eastAsia="微軟正黑體" w:hAnsi="微軟正黑體" w:hint="eastAsia"/>
                <w:b/>
                <w:kern w:val="0"/>
              </w:rPr>
              <w:t>主講者</w:t>
            </w:r>
          </w:p>
        </w:tc>
      </w:tr>
      <w:tr w:rsidR="005C61E0" w:rsidTr="005C61E0">
        <w:trPr>
          <w:jc w:val="center"/>
        </w:trPr>
        <w:tc>
          <w:tcPr>
            <w:tcW w:w="928" w:type="pct"/>
            <w:shd w:val="pct5" w:color="auto" w:fill="auto"/>
            <w:vAlign w:val="center"/>
          </w:tcPr>
          <w:p w:rsidR="005C61E0" w:rsidRDefault="005C61E0" w:rsidP="00EA6BCF">
            <w:pPr>
              <w:spacing w:line="0" w:lineRule="atLeast"/>
              <w:jc w:val="center"/>
              <w:rPr>
                <w:rFonts w:ascii="微軟正黑體" w:eastAsia="微軟正黑體" w:hAnsi="微軟正黑體"/>
                <w:kern w:val="0"/>
              </w:rPr>
            </w:pPr>
            <w:r>
              <w:rPr>
                <w:rFonts w:ascii="微軟正黑體" w:eastAsia="微軟正黑體" w:hAnsi="微軟正黑體"/>
                <w:kern w:val="0"/>
              </w:rPr>
              <w:t>13:30-1</w:t>
            </w:r>
            <w:r>
              <w:rPr>
                <w:rFonts w:ascii="微軟正黑體" w:eastAsia="微軟正黑體" w:hAnsi="微軟正黑體" w:hint="eastAsia"/>
                <w:kern w:val="0"/>
              </w:rPr>
              <w:t>4</w:t>
            </w:r>
            <w:r>
              <w:rPr>
                <w:rFonts w:ascii="微軟正黑體" w:eastAsia="微軟正黑體" w:hAnsi="微軟正黑體"/>
                <w:kern w:val="0"/>
              </w:rPr>
              <w:t>:0</w:t>
            </w:r>
            <w:r>
              <w:rPr>
                <w:rFonts w:ascii="微軟正黑體" w:eastAsia="微軟正黑體" w:hAnsi="微軟正黑體" w:hint="eastAsia"/>
                <w:kern w:val="0"/>
              </w:rPr>
              <w:t>0</w:t>
            </w:r>
          </w:p>
        </w:tc>
        <w:tc>
          <w:tcPr>
            <w:tcW w:w="4072" w:type="pct"/>
            <w:gridSpan w:val="2"/>
            <w:shd w:val="pct5" w:color="auto" w:fill="auto"/>
            <w:vAlign w:val="center"/>
          </w:tcPr>
          <w:p w:rsidR="005C61E0" w:rsidRDefault="005C61E0" w:rsidP="00F16A1B">
            <w:pPr>
              <w:spacing w:line="0" w:lineRule="atLeast"/>
              <w:rPr>
                <w:rFonts w:ascii="微軟正黑體" w:eastAsia="微軟正黑體" w:hAnsi="微軟正黑體"/>
                <w:kern w:val="0"/>
              </w:rPr>
            </w:pPr>
            <w:r>
              <w:rPr>
                <w:rFonts w:ascii="微軟正黑體" w:eastAsia="微軟正黑體" w:hAnsi="微軟正黑體" w:hint="eastAsia"/>
                <w:kern w:val="0"/>
              </w:rPr>
              <w:t>報到</w:t>
            </w:r>
          </w:p>
        </w:tc>
      </w:tr>
      <w:tr w:rsidR="00383BFD" w:rsidTr="00F0210D">
        <w:trPr>
          <w:jc w:val="center"/>
        </w:trPr>
        <w:tc>
          <w:tcPr>
            <w:tcW w:w="928" w:type="pct"/>
            <w:vAlign w:val="center"/>
          </w:tcPr>
          <w:p w:rsidR="00383BFD" w:rsidRDefault="00383BFD" w:rsidP="00E05A23">
            <w:pPr>
              <w:spacing w:line="0" w:lineRule="atLeast"/>
              <w:jc w:val="center"/>
              <w:rPr>
                <w:rFonts w:ascii="微軟正黑體" w:eastAsia="微軟正黑體" w:hAnsi="微軟正黑體"/>
                <w:kern w:val="0"/>
              </w:rPr>
            </w:pPr>
            <w:r>
              <w:rPr>
                <w:rFonts w:ascii="微軟正黑體" w:eastAsia="微軟正黑體" w:hAnsi="微軟正黑體"/>
                <w:kern w:val="0"/>
              </w:rPr>
              <w:t>1</w:t>
            </w:r>
            <w:r>
              <w:rPr>
                <w:rFonts w:ascii="微軟正黑體" w:eastAsia="微軟正黑體" w:hAnsi="微軟正黑體" w:hint="eastAsia"/>
                <w:kern w:val="0"/>
              </w:rPr>
              <w:t>4</w:t>
            </w:r>
            <w:r>
              <w:rPr>
                <w:rFonts w:ascii="微軟正黑體" w:eastAsia="微軟正黑體" w:hAnsi="微軟正黑體"/>
                <w:kern w:val="0"/>
              </w:rPr>
              <w:t>:</w:t>
            </w:r>
            <w:r>
              <w:rPr>
                <w:rFonts w:ascii="微軟正黑體" w:eastAsia="微軟正黑體" w:hAnsi="微軟正黑體" w:hint="eastAsia"/>
                <w:kern w:val="0"/>
              </w:rPr>
              <w:t>0</w:t>
            </w:r>
            <w:r>
              <w:rPr>
                <w:rFonts w:ascii="微軟正黑體" w:eastAsia="微軟正黑體" w:hAnsi="微軟正黑體"/>
                <w:kern w:val="0"/>
              </w:rPr>
              <w:t>0-1</w:t>
            </w:r>
            <w:r>
              <w:rPr>
                <w:rFonts w:ascii="微軟正黑體" w:eastAsia="微軟正黑體" w:hAnsi="微軟正黑體" w:hint="eastAsia"/>
                <w:kern w:val="0"/>
              </w:rPr>
              <w:t>4</w:t>
            </w:r>
            <w:r>
              <w:rPr>
                <w:rFonts w:ascii="微軟正黑體" w:eastAsia="微軟正黑體" w:hAnsi="微軟正黑體"/>
                <w:kern w:val="0"/>
              </w:rPr>
              <w:t>:</w:t>
            </w:r>
            <w:r>
              <w:rPr>
                <w:rFonts w:ascii="微軟正黑體" w:eastAsia="微軟正黑體" w:hAnsi="微軟正黑體" w:hint="eastAsia"/>
                <w:kern w:val="0"/>
              </w:rPr>
              <w:t>10</w:t>
            </w:r>
          </w:p>
        </w:tc>
        <w:tc>
          <w:tcPr>
            <w:tcW w:w="1712" w:type="pct"/>
            <w:vAlign w:val="center"/>
          </w:tcPr>
          <w:p w:rsidR="00383BFD" w:rsidRDefault="00383BFD" w:rsidP="00EA6BCF">
            <w:pPr>
              <w:spacing w:line="0" w:lineRule="atLeast"/>
              <w:rPr>
                <w:rFonts w:ascii="微軟正黑體" w:eastAsia="微軟正黑體" w:hAnsi="微軟正黑體"/>
                <w:kern w:val="0"/>
              </w:rPr>
            </w:pPr>
            <w:r>
              <w:rPr>
                <w:rFonts w:ascii="微軟正黑體" w:eastAsia="微軟正黑體" w:hAnsi="微軟正黑體" w:hint="eastAsia"/>
                <w:kern w:val="0"/>
              </w:rPr>
              <w:t>長官致詞</w:t>
            </w:r>
          </w:p>
        </w:tc>
        <w:tc>
          <w:tcPr>
            <w:tcW w:w="2360" w:type="pct"/>
            <w:vAlign w:val="center"/>
          </w:tcPr>
          <w:p w:rsidR="00383BFD" w:rsidRPr="0094725A" w:rsidRDefault="00F0210D" w:rsidP="00F16A1B">
            <w:pPr>
              <w:spacing w:line="0" w:lineRule="atLeast"/>
              <w:rPr>
                <w:rFonts w:ascii="微軟正黑體" w:eastAsia="微軟正黑體" w:hAnsi="微軟正黑體"/>
                <w:color w:val="000000" w:themeColor="text1"/>
                <w:kern w:val="0"/>
              </w:rPr>
            </w:pPr>
            <w:r>
              <w:rPr>
                <w:rFonts w:ascii="微軟正黑體" w:eastAsia="微軟正黑體" w:hAnsi="微軟正黑體" w:hint="eastAsia"/>
                <w:color w:val="000000" w:themeColor="text1"/>
                <w:kern w:val="0"/>
              </w:rPr>
              <w:t>日本</w:t>
            </w:r>
            <w:r w:rsidR="00383BFD" w:rsidRPr="0094725A">
              <w:rPr>
                <w:rFonts w:ascii="微軟正黑體" w:eastAsia="微軟正黑體" w:hAnsi="微軟正黑體"/>
                <w:color w:val="000000" w:themeColor="text1"/>
                <w:kern w:val="0"/>
              </w:rPr>
              <w:t>高知縣</w:t>
            </w:r>
            <w:r w:rsidR="00383BFD" w:rsidRPr="0094725A">
              <w:rPr>
                <w:rFonts w:ascii="微軟正黑體" w:eastAsia="微軟正黑體" w:hAnsi="微軟正黑體" w:hint="eastAsia"/>
                <w:color w:val="000000" w:themeColor="text1"/>
                <w:kern w:val="0"/>
              </w:rPr>
              <w:t xml:space="preserve"> 商工労働部</w:t>
            </w:r>
            <w:r w:rsidR="005C61E0">
              <w:rPr>
                <w:rFonts w:ascii="微軟正黑體" w:eastAsia="微軟正黑體" w:hAnsi="微軟正黑體" w:hint="eastAsia"/>
                <w:color w:val="000000" w:themeColor="text1"/>
                <w:kern w:val="0"/>
              </w:rPr>
              <w:t xml:space="preserve"> </w:t>
            </w:r>
            <w:r w:rsidR="00383BFD" w:rsidRPr="0094725A">
              <w:rPr>
                <w:rFonts w:ascii="微軟正黑體" w:eastAsia="微軟正黑體" w:hAnsi="微軟正黑體" w:hint="eastAsia"/>
                <w:color w:val="000000" w:themeColor="text1"/>
                <w:kern w:val="0"/>
              </w:rPr>
              <w:t>部長</w:t>
            </w:r>
            <w:r w:rsidR="00383BFD">
              <w:rPr>
                <w:rFonts w:ascii="微軟正黑體" w:eastAsia="微軟正黑體" w:hAnsi="微軟正黑體" w:hint="eastAsia"/>
                <w:color w:val="000000" w:themeColor="text1"/>
                <w:kern w:val="0"/>
              </w:rPr>
              <w:t xml:space="preserve"> </w:t>
            </w:r>
            <w:r w:rsidR="00383BFD" w:rsidRPr="0094725A">
              <w:rPr>
                <w:rFonts w:ascii="微軟正黑體" w:eastAsia="微軟正黑體" w:hAnsi="微軟正黑體" w:hint="eastAsia"/>
                <w:color w:val="000000" w:themeColor="text1"/>
                <w:kern w:val="0"/>
              </w:rPr>
              <w:t>岡田</w:t>
            </w:r>
            <w:r w:rsidRPr="00F0210D">
              <w:rPr>
                <w:rFonts w:ascii="微軟正黑體" w:eastAsia="微軟正黑體" w:hAnsi="微軟正黑體" w:hint="eastAsia"/>
                <w:kern w:val="0"/>
              </w:rPr>
              <w:t xml:space="preserve">　</w:t>
            </w:r>
            <w:r w:rsidR="00383BFD" w:rsidRPr="0094725A">
              <w:rPr>
                <w:rFonts w:ascii="微軟正黑體" w:eastAsia="微軟正黑體" w:hAnsi="微軟正黑體" w:hint="eastAsia"/>
                <w:color w:val="000000" w:themeColor="text1"/>
                <w:kern w:val="0"/>
              </w:rPr>
              <w:t>忠明</w:t>
            </w:r>
          </w:p>
          <w:p w:rsidR="00383BFD" w:rsidRDefault="00383BFD" w:rsidP="00E05A23">
            <w:pPr>
              <w:spacing w:line="0" w:lineRule="atLeast"/>
              <w:rPr>
                <w:rFonts w:ascii="微軟正黑體" w:eastAsia="微軟正黑體" w:hAnsi="微軟正黑體"/>
                <w:kern w:val="0"/>
              </w:rPr>
            </w:pPr>
            <w:r>
              <w:rPr>
                <w:rFonts w:ascii="微軟正黑體" w:eastAsia="微軟正黑體" w:hAnsi="微軟正黑體" w:hint="eastAsia"/>
                <w:kern w:val="0"/>
              </w:rPr>
              <w:t>行政院公共工程委員會 處長 曾鈞敏</w:t>
            </w:r>
          </w:p>
        </w:tc>
      </w:tr>
      <w:tr w:rsidR="00383BFD" w:rsidTr="00F0210D">
        <w:trPr>
          <w:jc w:val="center"/>
        </w:trPr>
        <w:tc>
          <w:tcPr>
            <w:tcW w:w="928" w:type="pct"/>
            <w:vAlign w:val="center"/>
          </w:tcPr>
          <w:p w:rsidR="00383BFD" w:rsidRDefault="00383BFD"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14:10-14:30</w:t>
            </w:r>
          </w:p>
        </w:tc>
        <w:tc>
          <w:tcPr>
            <w:tcW w:w="1712" w:type="pct"/>
            <w:vAlign w:val="center"/>
          </w:tcPr>
          <w:p w:rsidR="00383BFD" w:rsidRDefault="00383BFD" w:rsidP="00F16A1B">
            <w:pPr>
              <w:spacing w:line="0" w:lineRule="atLeast"/>
              <w:rPr>
                <w:rFonts w:ascii="微軟正黑體" w:eastAsia="微軟正黑體" w:hAnsi="微軟正黑體"/>
                <w:kern w:val="0"/>
              </w:rPr>
            </w:pPr>
            <w:r>
              <w:rPr>
                <w:rFonts w:ascii="微軟正黑體" w:eastAsia="微軟正黑體" w:hAnsi="微軟正黑體" w:hint="eastAsia"/>
                <w:kern w:val="0"/>
              </w:rPr>
              <w:t>高知縣防災技術發展與作為</w:t>
            </w:r>
          </w:p>
        </w:tc>
        <w:tc>
          <w:tcPr>
            <w:tcW w:w="2360" w:type="pct"/>
            <w:vAlign w:val="center"/>
          </w:tcPr>
          <w:p w:rsidR="00F0210D" w:rsidRPr="00F0210D" w:rsidRDefault="00F0210D" w:rsidP="00F0210D">
            <w:pPr>
              <w:spacing w:line="0" w:lineRule="atLeast"/>
              <w:rPr>
                <w:rFonts w:ascii="微軟正黑體" w:eastAsia="微軟正黑體" w:hAnsi="微軟正黑體"/>
                <w:kern w:val="0"/>
              </w:rPr>
            </w:pPr>
            <w:r w:rsidRPr="00F0210D">
              <w:rPr>
                <w:rFonts w:ascii="微軟正黑體" w:eastAsia="微軟正黑體" w:hAnsi="微軟正黑體" w:hint="eastAsia"/>
                <w:kern w:val="0"/>
              </w:rPr>
              <w:t>日本高知縣</w:t>
            </w:r>
            <w:r w:rsidRPr="00F0210D">
              <w:rPr>
                <w:rFonts w:ascii="微軟正黑體" w:eastAsia="微軟正黑體" w:hAnsi="微軟正黑體"/>
                <w:kern w:val="0"/>
              </w:rPr>
              <w:t xml:space="preserve"> </w:t>
            </w:r>
            <w:r w:rsidRPr="00F0210D">
              <w:rPr>
                <w:rFonts w:ascii="微軟正黑體" w:eastAsia="微軟正黑體" w:hAnsi="微軟正黑體" w:hint="eastAsia"/>
                <w:kern w:val="0"/>
              </w:rPr>
              <w:t>商工労働部</w:t>
            </w:r>
            <w:r w:rsidRPr="00F0210D">
              <w:rPr>
                <w:rFonts w:ascii="微軟正黑體" w:eastAsia="微軟正黑體" w:hAnsi="微軟正黑體"/>
                <w:kern w:val="0"/>
              </w:rPr>
              <w:t xml:space="preserve"> </w:t>
            </w:r>
            <w:r w:rsidRPr="00F0210D">
              <w:rPr>
                <w:rFonts w:ascii="微軟正黑體" w:eastAsia="微軟正黑體" w:hAnsi="微軟正黑體" w:hint="eastAsia"/>
                <w:kern w:val="0"/>
              </w:rPr>
              <w:t>工業振興課</w:t>
            </w:r>
          </w:p>
          <w:p w:rsidR="00383BFD" w:rsidRDefault="00F0210D" w:rsidP="00F0210D">
            <w:pPr>
              <w:spacing w:line="0" w:lineRule="atLeast"/>
              <w:rPr>
                <w:rFonts w:ascii="微軟正黑體" w:eastAsia="微軟正黑體" w:hAnsi="微軟正黑體"/>
                <w:kern w:val="0"/>
              </w:rPr>
            </w:pPr>
            <w:r w:rsidRPr="00F0210D">
              <w:rPr>
                <w:rFonts w:ascii="微軟正黑體" w:eastAsia="微軟正黑體" w:hAnsi="微軟正黑體" w:hint="eastAsia"/>
                <w:kern w:val="0"/>
              </w:rPr>
              <w:t>課長 岡崎　拓兒</w:t>
            </w:r>
          </w:p>
        </w:tc>
      </w:tr>
      <w:tr w:rsidR="00383BFD" w:rsidTr="00F0210D">
        <w:trPr>
          <w:jc w:val="center"/>
        </w:trPr>
        <w:tc>
          <w:tcPr>
            <w:tcW w:w="928" w:type="pct"/>
            <w:tcBorders>
              <w:bottom w:val="single" w:sz="4" w:space="0" w:color="auto"/>
            </w:tcBorders>
            <w:vAlign w:val="center"/>
          </w:tcPr>
          <w:p w:rsidR="00383BFD" w:rsidRDefault="00383BFD" w:rsidP="0094725A">
            <w:pPr>
              <w:spacing w:line="0" w:lineRule="atLeast"/>
              <w:jc w:val="center"/>
              <w:rPr>
                <w:rFonts w:ascii="微軟正黑體" w:eastAsia="微軟正黑體" w:hAnsi="微軟正黑體"/>
                <w:kern w:val="0"/>
              </w:rPr>
            </w:pPr>
            <w:bookmarkStart w:id="0" w:name="_GoBack" w:colFirst="1" w:colLast="2"/>
            <w:r>
              <w:rPr>
                <w:rFonts w:ascii="微軟正黑體" w:eastAsia="微軟正黑體" w:hAnsi="微軟正黑體" w:hint="eastAsia"/>
                <w:kern w:val="0"/>
              </w:rPr>
              <w:t>14:30-1</w:t>
            </w:r>
            <w:r>
              <w:rPr>
                <w:rFonts w:ascii="微軟正黑體" w:eastAsia="微軟正黑體" w:hAnsi="微軟正黑體"/>
                <w:kern w:val="0"/>
              </w:rPr>
              <w:t>4</w:t>
            </w:r>
            <w:r>
              <w:rPr>
                <w:rFonts w:ascii="微軟正黑體" w:eastAsia="微軟正黑體" w:hAnsi="微軟正黑體" w:hint="eastAsia"/>
                <w:kern w:val="0"/>
              </w:rPr>
              <w:t>:</w:t>
            </w:r>
            <w:r>
              <w:rPr>
                <w:rFonts w:ascii="微軟正黑體" w:eastAsia="微軟正黑體" w:hAnsi="微軟正黑體"/>
                <w:kern w:val="0"/>
              </w:rPr>
              <w:t>5</w:t>
            </w:r>
            <w:r>
              <w:rPr>
                <w:rFonts w:ascii="微軟正黑體" w:eastAsia="微軟正黑體" w:hAnsi="微軟正黑體" w:hint="eastAsia"/>
                <w:kern w:val="0"/>
              </w:rPr>
              <w:t>0</w:t>
            </w:r>
          </w:p>
        </w:tc>
        <w:tc>
          <w:tcPr>
            <w:tcW w:w="1712" w:type="pct"/>
            <w:tcBorders>
              <w:bottom w:val="single" w:sz="4" w:space="0" w:color="auto"/>
            </w:tcBorders>
            <w:vAlign w:val="center"/>
          </w:tcPr>
          <w:p w:rsidR="00383BFD" w:rsidRPr="006F29DB" w:rsidRDefault="00B33F60" w:rsidP="00F16A1B">
            <w:pPr>
              <w:spacing w:line="0" w:lineRule="atLeast"/>
              <w:rPr>
                <w:rFonts w:ascii="微軟正黑體" w:eastAsia="微軟正黑體" w:hAnsi="微軟正黑體"/>
                <w:color w:val="000000" w:themeColor="text1"/>
                <w:kern w:val="0"/>
              </w:rPr>
            </w:pPr>
            <w:r w:rsidRPr="006F29DB">
              <w:rPr>
                <w:rFonts w:ascii="微軟正黑體" w:eastAsia="微軟正黑體" w:hAnsi="微軟正黑體" w:hint="eastAsia"/>
                <w:color w:val="000000" w:themeColor="text1"/>
                <w:kern w:val="0"/>
              </w:rPr>
              <w:t>洄瀾灣海岸防護～塊石緩坡海堤及離岸潛堤工法</w:t>
            </w:r>
          </w:p>
        </w:tc>
        <w:tc>
          <w:tcPr>
            <w:tcW w:w="2360" w:type="pct"/>
            <w:tcBorders>
              <w:bottom w:val="single" w:sz="4" w:space="0" w:color="auto"/>
            </w:tcBorders>
            <w:vAlign w:val="center"/>
          </w:tcPr>
          <w:p w:rsidR="00383BFD" w:rsidRPr="006F29DB" w:rsidRDefault="00383BFD" w:rsidP="006B5E93">
            <w:pPr>
              <w:spacing w:line="0" w:lineRule="atLeast"/>
              <w:rPr>
                <w:rFonts w:ascii="微軟正黑體" w:eastAsia="微軟正黑體" w:hAnsi="微軟正黑體"/>
                <w:color w:val="000000" w:themeColor="text1"/>
                <w:kern w:val="0"/>
              </w:rPr>
            </w:pPr>
            <w:r w:rsidRPr="006F29DB">
              <w:rPr>
                <w:rFonts w:ascii="微軟正黑體" w:eastAsia="微軟正黑體" w:hAnsi="微軟正黑體" w:hint="eastAsia"/>
                <w:color w:val="000000" w:themeColor="text1"/>
                <w:kern w:val="0"/>
              </w:rPr>
              <w:t>經濟部水利署</w:t>
            </w:r>
          </w:p>
          <w:p w:rsidR="005C61E0" w:rsidRPr="006F29DB" w:rsidRDefault="00B33F60" w:rsidP="006B5E93">
            <w:pPr>
              <w:spacing w:line="0" w:lineRule="atLeast"/>
              <w:rPr>
                <w:rFonts w:ascii="微軟正黑體" w:eastAsia="微軟正黑體" w:hAnsi="微軟正黑體"/>
                <w:color w:val="000000" w:themeColor="text1"/>
                <w:kern w:val="0"/>
              </w:rPr>
            </w:pPr>
            <w:r w:rsidRPr="006F29DB">
              <w:rPr>
                <w:rFonts w:ascii="微軟正黑體" w:eastAsia="微軟正黑體" w:hAnsi="微軟正黑體" w:hint="eastAsia"/>
                <w:color w:val="000000" w:themeColor="text1"/>
                <w:kern w:val="0"/>
              </w:rPr>
              <w:t>主任工程司</w:t>
            </w:r>
            <w:r w:rsidR="00333D71" w:rsidRPr="006F29DB">
              <w:rPr>
                <w:rFonts w:ascii="微軟正黑體" w:eastAsia="微軟正黑體" w:hAnsi="微軟正黑體" w:hint="eastAsia"/>
                <w:color w:val="000000" w:themeColor="text1"/>
                <w:kern w:val="0"/>
              </w:rPr>
              <w:t xml:space="preserve"> 吳瑞祥</w:t>
            </w:r>
          </w:p>
        </w:tc>
      </w:tr>
      <w:bookmarkEnd w:id="0"/>
      <w:tr w:rsidR="005C61E0" w:rsidTr="005C61E0">
        <w:trPr>
          <w:jc w:val="center"/>
        </w:trPr>
        <w:tc>
          <w:tcPr>
            <w:tcW w:w="928" w:type="pct"/>
            <w:shd w:val="pct5" w:color="auto" w:fill="auto"/>
            <w:vAlign w:val="center"/>
          </w:tcPr>
          <w:p w:rsidR="005C61E0" w:rsidRDefault="005C61E0"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14:</w:t>
            </w:r>
            <w:r>
              <w:rPr>
                <w:rFonts w:ascii="微軟正黑體" w:eastAsia="微軟正黑體" w:hAnsi="微軟正黑體"/>
                <w:kern w:val="0"/>
              </w:rPr>
              <w:t>5</w:t>
            </w:r>
            <w:r>
              <w:rPr>
                <w:rFonts w:ascii="微軟正黑體" w:eastAsia="微軟正黑體" w:hAnsi="微軟正黑體" w:hint="eastAsia"/>
                <w:kern w:val="0"/>
              </w:rPr>
              <w:t>0-15:</w:t>
            </w:r>
            <w:r>
              <w:rPr>
                <w:rFonts w:ascii="微軟正黑體" w:eastAsia="微軟正黑體" w:hAnsi="微軟正黑體"/>
                <w:kern w:val="0"/>
              </w:rPr>
              <w:t>0</w:t>
            </w:r>
            <w:r>
              <w:rPr>
                <w:rFonts w:ascii="微軟正黑體" w:eastAsia="微軟正黑體" w:hAnsi="微軟正黑體" w:hint="eastAsia"/>
                <w:kern w:val="0"/>
              </w:rPr>
              <w:t>0</w:t>
            </w:r>
          </w:p>
        </w:tc>
        <w:tc>
          <w:tcPr>
            <w:tcW w:w="4072" w:type="pct"/>
            <w:gridSpan w:val="2"/>
            <w:shd w:val="pct5" w:color="auto" w:fill="auto"/>
            <w:vAlign w:val="center"/>
          </w:tcPr>
          <w:p w:rsidR="005C61E0" w:rsidRDefault="005C61E0" w:rsidP="00F16A1B">
            <w:pPr>
              <w:spacing w:line="0" w:lineRule="atLeast"/>
              <w:rPr>
                <w:rFonts w:ascii="微軟正黑體" w:eastAsia="微軟正黑體" w:hAnsi="微軟正黑體"/>
                <w:kern w:val="0"/>
              </w:rPr>
            </w:pPr>
            <w:r>
              <w:rPr>
                <w:rFonts w:ascii="微軟正黑體" w:eastAsia="微軟正黑體" w:hAnsi="微軟正黑體" w:hint="eastAsia"/>
                <w:kern w:val="0"/>
              </w:rPr>
              <w:t>休息時間</w:t>
            </w:r>
          </w:p>
        </w:tc>
      </w:tr>
      <w:tr w:rsidR="00383BFD" w:rsidTr="00F0210D">
        <w:trPr>
          <w:jc w:val="center"/>
        </w:trPr>
        <w:tc>
          <w:tcPr>
            <w:tcW w:w="928" w:type="pct"/>
            <w:vAlign w:val="center"/>
          </w:tcPr>
          <w:p w:rsidR="00383BFD" w:rsidRDefault="00383BFD"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15:00-15:20</w:t>
            </w:r>
          </w:p>
        </w:tc>
        <w:tc>
          <w:tcPr>
            <w:tcW w:w="1712" w:type="pct"/>
            <w:vAlign w:val="center"/>
          </w:tcPr>
          <w:p w:rsidR="00383BFD" w:rsidRDefault="005C61E0" w:rsidP="00F16A1B">
            <w:pPr>
              <w:spacing w:line="0" w:lineRule="atLeast"/>
              <w:rPr>
                <w:rFonts w:ascii="微軟正黑體" w:eastAsia="微軟正黑體" w:hAnsi="微軟正黑體"/>
                <w:kern w:val="0"/>
              </w:rPr>
            </w:pPr>
            <w:r w:rsidRPr="005C61E0">
              <w:rPr>
                <w:rFonts w:ascii="微軟正黑體" w:eastAsia="微軟正黑體" w:hAnsi="微軟正黑體" w:hint="eastAsia"/>
                <w:kern w:val="0"/>
              </w:rPr>
              <w:t>智能LiDAR近即時變位告警監測系統</w:t>
            </w:r>
          </w:p>
        </w:tc>
        <w:tc>
          <w:tcPr>
            <w:tcW w:w="2360" w:type="pct"/>
            <w:vAlign w:val="center"/>
          </w:tcPr>
          <w:p w:rsidR="005C61E0" w:rsidRPr="005C61E0" w:rsidRDefault="005C61E0" w:rsidP="005C61E0">
            <w:pPr>
              <w:spacing w:line="0" w:lineRule="atLeast"/>
              <w:rPr>
                <w:rFonts w:ascii="微軟正黑體" w:eastAsia="微軟正黑體" w:hAnsi="微軟正黑體"/>
                <w:kern w:val="0"/>
              </w:rPr>
            </w:pPr>
            <w:r w:rsidRPr="005C61E0">
              <w:rPr>
                <w:rFonts w:ascii="微軟正黑體" w:eastAsia="微軟正黑體" w:hAnsi="微軟正黑體" w:hint="eastAsia"/>
                <w:kern w:val="0"/>
              </w:rPr>
              <w:t>財團法人中興工程顧問社</w:t>
            </w:r>
          </w:p>
          <w:p w:rsidR="00383BFD" w:rsidRDefault="005C61E0" w:rsidP="006566D7">
            <w:pPr>
              <w:spacing w:line="0" w:lineRule="atLeast"/>
              <w:rPr>
                <w:rFonts w:ascii="微軟正黑體" w:eastAsia="微軟正黑體" w:hAnsi="微軟正黑體"/>
                <w:kern w:val="0"/>
              </w:rPr>
            </w:pPr>
            <w:r w:rsidRPr="005C61E0">
              <w:rPr>
                <w:rFonts w:ascii="微軟正黑體" w:eastAsia="微軟正黑體" w:hAnsi="微軟正黑體" w:hint="eastAsia"/>
                <w:kern w:val="0"/>
              </w:rPr>
              <w:t>防災科技研究中心</w:t>
            </w:r>
            <w:r w:rsidR="006566D7">
              <w:rPr>
                <w:rFonts w:ascii="微軟正黑體" w:eastAsia="微軟正黑體" w:hAnsi="微軟正黑體" w:hint="eastAsia"/>
                <w:kern w:val="0"/>
              </w:rPr>
              <w:t xml:space="preserve"> </w:t>
            </w:r>
            <w:r w:rsidR="006566D7" w:rsidRPr="005C61E0">
              <w:rPr>
                <w:rFonts w:ascii="微軟正黑體" w:eastAsia="微軟正黑體" w:hAnsi="微軟正黑體" w:hint="eastAsia"/>
                <w:kern w:val="0"/>
              </w:rPr>
              <w:t>研究員</w:t>
            </w:r>
            <w:r w:rsidR="006566D7">
              <w:rPr>
                <w:rFonts w:ascii="微軟正黑體" w:eastAsia="微軟正黑體" w:hAnsi="微軟正黑體" w:hint="eastAsia"/>
                <w:kern w:val="0"/>
              </w:rPr>
              <w:t xml:space="preserve"> </w:t>
            </w:r>
            <w:r w:rsidRPr="005C61E0">
              <w:rPr>
                <w:rFonts w:ascii="微軟正黑體" w:eastAsia="微軟正黑體" w:hAnsi="微軟正黑體" w:hint="eastAsia"/>
                <w:kern w:val="0"/>
              </w:rPr>
              <w:t>黃韋凱</w:t>
            </w:r>
          </w:p>
        </w:tc>
      </w:tr>
      <w:tr w:rsidR="00383BFD" w:rsidTr="00F0210D">
        <w:trPr>
          <w:jc w:val="center"/>
        </w:trPr>
        <w:tc>
          <w:tcPr>
            <w:tcW w:w="928" w:type="pct"/>
            <w:vAlign w:val="center"/>
          </w:tcPr>
          <w:p w:rsidR="00383BFD" w:rsidRDefault="00383BFD"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15:</w:t>
            </w:r>
            <w:r>
              <w:rPr>
                <w:rFonts w:ascii="微軟正黑體" w:eastAsia="微軟正黑體" w:hAnsi="微軟正黑體"/>
                <w:kern w:val="0"/>
              </w:rPr>
              <w:t>2</w:t>
            </w:r>
            <w:r>
              <w:rPr>
                <w:rFonts w:ascii="微軟正黑體" w:eastAsia="微軟正黑體" w:hAnsi="微軟正黑體" w:hint="eastAsia"/>
                <w:kern w:val="0"/>
              </w:rPr>
              <w:t>0-15:</w:t>
            </w:r>
            <w:r>
              <w:rPr>
                <w:rFonts w:ascii="微軟正黑體" w:eastAsia="微軟正黑體" w:hAnsi="微軟正黑體"/>
                <w:kern w:val="0"/>
              </w:rPr>
              <w:t>4</w:t>
            </w:r>
            <w:r>
              <w:rPr>
                <w:rFonts w:ascii="微軟正黑體" w:eastAsia="微軟正黑體" w:hAnsi="微軟正黑體" w:hint="eastAsia"/>
                <w:kern w:val="0"/>
              </w:rPr>
              <w:t>0</w:t>
            </w:r>
          </w:p>
        </w:tc>
        <w:tc>
          <w:tcPr>
            <w:tcW w:w="1712" w:type="pct"/>
            <w:vAlign w:val="center"/>
          </w:tcPr>
          <w:p w:rsidR="00383BFD" w:rsidRDefault="00383BFD" w:rsidP="00F16A1B">
            <w:pPr>
              <w:spacing w:line="0" w:lineRule="atLeast"/>
              <w:rPr>
                <w:rFonts w:ascii="微軟正黑體" w:eastAsia="微軟正黑體" w:hAnsi="微軟正黑體"/>
                <w:kern w:val="0"/>
              </w:rPr>
            </w:pPr>
            <w:r>
              <w:rPr>
                <w:rFonts w:ascii="微軟正黑體" w:eastAsia="微軟正黑體" w:hAnsi="微軟正黑體" w:hint="eastAsia"/>
                <w:kern w:val="0"/>
              </w:rPr>
              <w:t>防波堤強化及靜壓式工法</w:t>
            </w:r>
          </w:p>
        </w:tc>
        <w:tc>
          <w:tcPr>
            <w:tcW w:w="2360" w:type="pct"/>
            <w:vAlign w:val="center"/>
          </w:tcPr>
          <w:p w:rsidR="00383BFD" w:rsidRPr="001277E5" w:rsidRDefault="00383BFD" w:rsidP="005C61E0">
            <w:pPr>
              <w:spacing w:line="0" w:lineRule="atLeast"/>
              <w:rPr>
                <w:rFonts w:ascii="微軟正黑體" w:eastAsia="微軟正黑體" w:hAnsi="微軟正黑體"/>
                <w:kern w:val="0"/>
              </w:rPr>
            </w:pPr>
            <w:r w:rsidRPr="001277E5">
              <w:rPr>
                <w:rFonts w:ascii="微軟正黑體" w:eastAsia="微軟正黑體" w:hAnsi="微軟正黑體" w:hint="eastAsia"/>
                <w:kern w:val="0"/>
              </w:rPr>
              <w:t>株式會社技研製作所</w:t>
            </w:r>
          </w:p>
          <w:p w:rsidR="005C61E0" w:rsidRPr="001277E5" w:rsidRDefault="000E5B55" w:rsidP="005C61E0">
            <w:pPr>
              <w:spacing w:line="0" w:lineRule="atLeast"/>
              <w:rPr>
                <w:rFonts w:ascii="微軟正黑體" w:eastAsia="微軟正黑體" w:hAnsi="微軟正黑體"/>
                <w:kern w:val="0"/>
              </w:rPr>
            </w:pPr>
            <w:r w:rsidRPr="001277E5">
              <w:rPr>
                <w:rFonts w:ascii="微軟正黑體" w:eastAsia="微軟正黑體" w:hAnsi="微軟正黑體" w:hint="eastAsia"/>
                <w:kern w:val="0"/>
              </w:rPr>
              <w:t>鈴田</w:t>
            </w:r>
            <w:r w:rsidR="00F0210D" w:rsidRPr="001277E5">
              <w:rPr>
                <w:rFonts w:ascii="微軟正黑體" w:eastAsia="微軟正黑體" w:hAnsi="微軟正黑體" w:hint="eastAsia"/>
                <w:kern w:val="0"/>
              </w:rPr>
              <w:t xml:space="preserve">　</w:t>
            </w:r>
            <w:r w:rsidRPr="001277E5">
              <w:rPr>
                <w:rFonts w:ascii="微軟正黑體" w:eastAsia="微軟正黑體" w:hAnsi="微軟正黑體" w:hint="eastAsia"/>
                <w:kern w:val="0"/>
              </w:rPr>
              <w:t>海斗</w:t>
            </w:r>
          </w:p>
        </w:tc>
      </w:tr>
      <w:tr w:rsidR="00383BFD" w:rsidTr="00F0210D">
        <w:trPr>
          <w:jc w:val="center"/>
        </w:trPr>
        <w:tc>
          <w:tcPr>
            <w:tcW w:w="928" w:type="pct"/>
            <w:vAlign w:val="center"/>
          </w:tcPr>
          <w:p w:rsidR="00383BFD" w:rsidRDefault="00383BFD"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15:</w:t>
            </w:r>
            <w:r>
              <w:rPr>
                <w:rFonts w:ascii="微軟正黑體" w:eastAsia="微軟正黑體" w:hAnsi="微軟正黑體"/>
                <w:kern w:val="0"/>
              </w:rPr>
              <w:t>4</w:t>
            </w:r>
            <w:r>
              <w:rPr>
                <w:rFonts w:ascii="微軟正黑體" w:eastAsia="微軟正黑體" w:hAnsi="微軟正黑體" w:hint="eastAsia"/>
                <w:kern w:val="0"/>
              </w:rPr>
              <w:t>0-16:</w:t>
            </w:r>
            <w:r>
              <w:rPr>
                <w:rFonts w:ascii="微軟正黑體" w:eastAsia="微軟正黑體" w:hAnsi="微軟正黑體"/>
                <w:kern w:val="0"/>
              </w:rPr>
              <w:t>0</w:t>
            </w:r>
            <w:r>
              <w:rPr>
                <w:rFonts w:ascii="微軟正黑體" w:eastAsia="微軟正黑體" w:hAnsi="微軟正黑體" w:hint="eastAsia"/>
                <w:kern w:val="0"/>
              </w:rPr>
              <w:t>0</w:t>
            </w:r>
          </w:p>
        </w:tc>
        <w:tc>
          <w:tcPr>
            <w:tcW w:w="1712" w:type="pct"/>
            <w:vAlign w:val="center"/>
          </w:tcPr>
          <w:p w:rsidR="00383BFD" w:rsidRDefault="00383BFD" w:rsidP="00F16A1B">
            <w:pPr>
              <w:spacing w:line="0" w:lineRule="atLeast"/>
              <w:rPr>
                <w:rFonts w:ascii="微軟正黑體" w:eastAsia="微軟正黑體" w:hAnsi="微軟正黑體"/>
                <w:kern w:val="0"/>
                <w:lang w:eastAsia="ja-JP"/>
              </w:rPr>
            </w:pPr>
            <w:r w:rsidRPr="005C1576">
              <w:rPr>
                <w:rFonts w:ascii="微軟正黑體" w:eastAsia="微軟正黑體" w:hAnsi="微軟正黑體" w:hint="eastAsia"/>
                <w:color w:val="000000" w:themeColor="text1"/>
                <w:kern w:val="0"/>
                <w:lang w:eastAsia="ja-JP"/>
              </w:rPr>
              <w:t>重建工程</w:t>
            </w:r>
            <w:r w:rsidRPr="005C1576">
              <w:rPr>
                <w:rFonts w:ascii="微軟正黑體" w:hAnsi="微軟正黑體" w:hint="eastAsia"/>
                <w:color w:val="000000" w:themeColor="text1"/>
                <w:kern w:val="0"/>
                <w:lang w:eastAsia="ja-JP"/>
              </w:rPr>
              <w:t>・</w:t>
            </w:r>
            <w:r w:rsidRPr="005C1576">
              <w:rPr>
                <w:rFonts w:ascii="微軟正黑體" w:eastAsia="微軟正黑體" w:hAnsi="微軟正黑體" w:hint="eastAsia"/>
                <w:color w:val="000000" w:themeColor="text1"/>
                <w:kern w:val="0"/>
                <w:lang w:eastAsia="ja-JP"/>
              </w:rPr>
              <w:t>擋土牆工程革命</w:t>
            </w:r>
          </w:p>
        </w:tc>
        <w:tc>
          <w:tcPr>
            <w:tcW w:w="2360" w:type="pct"/>
            <w:vAlign w:val="center"/>
          </w:tcPr>
          <w:p w:rsidR="00383BFD" w:rsidRPr="001277E5" w:rsidRDefault="00383BFD" w:rsidP="005C61E0">
            <w:pPr>
              <w:spacing w:line="0" w:lineRule="atLeast"/>
              <w:rPr>
                <w:rFonts w:ascii="微軟正黑體" w:eastAsia="微軟正黑體" w:hAnsi="微軟正黑體"/>
                <w:kern w:val="0"/>
              </w:rPr>
            </w:pPr>
            <w:r w:rsidRPr="001277E5">
              <w:rPr>
                <w:rFonts w:ascii="微軟正黑體" w:eastAsia="微軟正黑體" w:hAnsi="微軟正黑體" w:hint="eastAsia"/>
                <w:kern w:val="0"/>
              </w:rPr>
              <w:t>四萬十混凝土株式會社</w:t>
            </w:r>
          </w:p>
          <w:p w:rsidR="005C61E0" w:rsidRPr="001277E5" w:rsidRDefault="000E5B55" w:rsidP="005C61E0">
            <w:pPr>
              <w:spacing w:line="0" w:lineRule="atLeast"/>
              <w:rPr>
                <w:rFonts w:ascii="微軟正黑體" w:eastAsia="微軟正黑體" w:hAnsi="微軟正黑體"/>
                <w:kern w:val="0"/>
              </w:rPr>
            </w:pPr>
            <w:r w:rsidRPr="001277E5">
              <w:rPr>
                <w:rFonts w:ascii="微軟正黑體" w:eastAsia="微軟正黑體" w:hAnsi="微軟正黑體" w:hint="eastAsia"/>
                <w:kern w:val="0"/>
              </w:rPr>
              <w:t>高橋</w:t>
            </w:r>
            <w:r w:rsidR="00F0210D" w:rsidRPr="001277E5">
              <w:rPr>
                <w:rFonts w:ascii="微軟正黑體" w:eastAsia="微軟正黑體" w:hAnsi="微軟正黑體" w:hint="eastAsia"/>
                <w:kern w:val="0"/>
              </w:rPr>
              <w:t xml:space="preserve">　</w:t>
            </w:r>
            <w:r w:rsidRPr="001277E5">
              <w:rPr>
                <w:rFonts w:ascii="微軟正黑體" w:eastAsia="微軟正黑體" w:hAnsi="微軟正黑體" w:hint="eastAsia"/>
                <w:kern w:val="0"/>
              </w:rPr>
              <w:t>宏樹</w:t>
            </w:r>
          </w:p>
        </w:tc>
      </w:tr>
      <w:tr w:rsidR="00383BFD" w:rsidTr="00F0210D">
        <w:trPr>
          <w:jc w:val="center"/>
        </w:trPr>
        <w:tc>
          <w:tcPr>
            <w:tcW w:w="928" w:type="pct"/>
            <w:tcBorders>
              <w:bottom w:val="single" w:sz="4" w:space="0" w:color="auto"/>
            </w:tcBorders>
            <w:vAlign w:val="center"/>
          </w:tcPr>
          <w:p w:rsidR="00383BFD" w:rsidRDefault="00383BFD"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16:</w:t>
            </w:r>
            <w:r>
              <w:rPr>
                <w:rFonts w:ascii="微軟正黑體" w:eastAsia="微軟正黑體" w:hAnsi="微軟正黑體"/>
                <w:kern w:val="0"/>
              </w:rPr>
              <w:t>0</w:t>
            </w:r>
            <w:r>
              <w:rPr>
                <w:rFonts w:ascii="微軟正黑體" w:eastAsia="微軟正黑體" w:hAnsi="微軟正黑體" w:hint="eastAsia"/>
                <w:kern w:val="0"/>
              </w:rPr>
              <w:t>0-16:</w:t>
            </w:r>
            <w:r>
              <w:rPr>
                <w:rFonts w:ascii="微軟正黑體" w:eastAsia="微軟正黑體" w:hAnsi="微軟正黑體"/>
                <w:kern w:val="0"/>
              </w:rPr>
              <w:t>2</w:t>
            </w:r>
            <w:r>
              <w:rPr>
                <w:rFonts w:ascii="微軟正黑體" w:eastAsia="微軟正黑體" w:hAnsi="微軟正黑體" w:hint="eastAsia"/>
                <w:kern w:val="0"/>
              </w:rPr>
              <w:t>0</w:t>
            </w:r>
          </w:p>
        </w:tc>
        <w:tc>
          <w:tcPr>
            <w:tcW w:w="1712" w:type="pct"/>
            <w:tcBorders>
              <w:bottom w:val="single" w:sz="4" w:space="0" w:color="auto"/>
            </w:tcBorders>
            <w:vAlign w:val="center"/>
          </w:tcPr>
          <w:p w:rsidR="00383BFD" w:rsidRDefault="00383BFD" w:rsidP="00570657">
            <w:pPr>
              <w:spacing w:line="0" w:lineRule="atLeast"/>
              <w:rPr>
                <w:rFonts w:ascii="微軟正黑體" w:eastAsia="微軟正黑體" w:hAnsi="微軟正黑體"/>
                <w:kern w:val="0"/>
              </w:rPr>
            </w:pPr>
            <w:r>
              <w:rPr>
                <w:rFonts w:ascii="微軟正黑體" w:eastAsia="微軟正黑體" w:hAnsi="微軟正黑體" w:hint="eastAsia"/>
                <w:kern w:val="0"/>
              </w:rPr>
              <w:t>地下儲備槽於災害廁所的應用</w:t>
            </w:r>
          </w:p>
        </w:tc>
        <w:tc>
          <w:tcPr>
            <w:tcW w:w="2360" w:type="pct"/>
            <w:tcBorders>
              <w:bottom w:val="single" w:sz="4" w:space="0" w:color="auto"/>
            </w:tcBorders>
            <w:vAlign w:val="center"/>
          </w:tcPr>
          <w:p w:rsidR="00383BFD" w:rsidRPr="001277E5" w:rsidRDefault="00383BFD" w:rsidP="005C61E0">
            <w:pPr>
              <w:spacing w:line="0" w:lineRule="atLeast"/>
              <w:rPr>
                <w:rFonts w:ascii="微軟正黑體" w:eastAsia="微軟正黑體" w:hAnsi="微軟正黑體"/>
                <w:kern w:val="0"/>
              </w:rPr>
            </w:pPr>
            <w:r w:rsidRPr="001277E5">
              <w:rPr>
                <w:rFonts w:ascii="微軟正黑體" w:eastAsia="微軟正黑體" w:hAnsi="微軟正黑體" w:hint="eastAsia"/>
                <w:kern w:val="0"/>
              </w:rPr>
              <w:t>有限會社四國浄管</w:t>
            </w:r>
          </w:p>
          <w:p w:rsidR="005C61E0" w:rsidRPr="001277E5" w:rsidRDefault="00F0210D" w:rsidP="005C61E0">
            <w:pPr>
              <w:spacing w:line="0" w:lineRule="atLeast"/>
              <w:rPr>
                <w:rFonts w:ascii="微軟正黑體" w:eastAsia="微軟正黑體" w:hAnsi="微軟正黑體"/>
                <w:kern w:val="0"/>
              </w:rPr>
            </w:pPr>
            <w:r w:rsidRPr="001277E5">
              <w:rPr>
                <w:rFonts w:ascii="微軟正黑體" w:eastAsia="微軟正黑體" w:hAnsi="微軟正黑體" w:hint="eastAsia"/>
                <w:kern w:val="0"/>
              </w:rPr>
              <w:t>代表取締役社長</w:t>
            </w:r>
            <w:r w:rsidRPr="001277E5">
              <w:rPr>
                <w:rFonts w:ascii="微軟正黑體" w:eastAsia="微軟正黑體" w:hAnsi="微軟正黑體"/>
                <w:kern w:val="0"/>
              </w:rPr>
              <w:t xml:space="preserve"> </w:t>
            </w:r>
            <w:r w:rsidRPr="001277E5">
              <w:rPr>
                <w:rFonts w:ascii="微軟正黑體" w:eastAsia="微軟正黑體" w:hAnsi="微軟正黑體" w:hint="eastAsia"/>
                <w:kern w:val="0"/>
              </w:rPr>
              <w:t>戸田　明</w:t>
            </w:r>
          </w:p>
        </w:tc>
      </w:tr>
      <w:tr w:rsidR="005C61E0" w:rsidTr="005C61E0">
        <w:trPr>
          <w:jc w:val="center"/>
        </w:trPr>
        <w:tc>
          <w:tcPr>
            <w:tcW w:w="928" w:type="pct"/>
            <w:shd w:val="pct5" w:color="auto" w:fill="auto"/>
            <w:vAlign w:val="center"/>
          </w:tcPr>
          <w:p w:rsidR="005C61E0" w:rsidRDefault="005C61E0"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16:</w:t>
            </w:r>
            <w:r>
              <w:rPr>
                <w:rFonts w:ascii="微軟正黑體" w:eastAsia="微軟正黑體" w:hAnsi="微軟正黑體"/>
                <w:kern w:val="0"/>
              </w:rPr>
              <w:t>2</w:t>
            </w:r>
            <w:r>
              <w:rPr>
                <w:rFonts w:ascii="微軟正黑體" w:eastAsia="微軟正黑體" w:hAnsi="微軟正黑體" w:hint="eastAsia"/>
                <w:kern w:val="0"/>
              </w:rPr>
              <w:t>0-1</w:t>
            </w:r>
            <w:r>
              <w:rPr>
                <w:rFonts w:ascii="微軟正黑體" w:eastAsia="微軟正黑體" w:hAnsi="微軟正黑體"/>
                <w:kern w:val="0"/>
              </w:rPr>
              <w:t>6</w:t>
            </w:r>
            <w:r>
              <w:rPr>
                <w:rFonts w:ascii="微軟正黑體" w:eastAsia="微軟正黑體" w:hAnsi="微軟正黑體" w:hint="eastAsia"/>
                <w:kern w:val="0"/>
              </w:rPr>
              <w:t>:</w:t>
            </w:r>
            <w:r>
              <w:rPr>
                <w:rFonts w:ascii="微軟正黑體" w:eastAsia="微軟正黑體" w:hAnsi="微軟正黑體"/>
                <w:kern w:val="0"/>
              </w:rPr>
              <w:t>3</w:t>
            </w:r>
            <w:r>
              <w:rPr>
                <w:rFonts w:ascii="微軟正黑體" w:eastAsia="微軟正黑體" w:hAnsi="微軟正黑體" w:hint="eastAsia"/>
                <w:kern w:val="0"/>
              </w:rPr>
              <w:t>0</w:t>
            </w:r>
          </w:p>
        </w:tc>
        <w:tc>
          <w:tcPr>
            <w:tcW w:w="4072" w:type="pct"/>
            <w:gridSpan w:val="2"/>
            <w:shd w:val="pct5" w:color="auto" w:fill="auto"/>
            <w:vAlign w:val="center"/>
          </w:tcPr>
          <w:p w:rsidR="005C61E0" w:rsidRDefault="005C61E0" w:rsidP="00F16A1B">
            <w:pPr>
              <w:spacing w:line="0" w:lineRule="atLeast"/>
              <w:rPr>
                <w:rFonts w:ascii="微軟正黑體" w:eastAsia="微軟正黑體" w:hAnsi="微軟正黑體"/>
                <w:kern w:val="0"/>
              </w:rPr>
            </w:pPr>
            <w:r>
              <w:rPr>
                <w:rFonts w:ascii="微軟正黑體" w:eastAsia="微軟正黑體" w:hAnsi="微軟正黑體" w:hint="eastAsia"/>
                <w:kern w:val="0"/>
              </w:rPr>
              <w:t>Q</w:t>
            </w:r>
            <w:r>
              <w:rPr>
                <w:rFonts w:ascii="微軟正黑體" w:eastAsia="微軟正黑體" w:hAnsi="微軟正黑體"/>
                <w:kern w:val="0"/>
              </w:rPr>
              <w:t>&amp;A</w:t>
            </w:r>
          </w:p>
        </w:tc>
      </w:tr>
      <w:tr w:rsidR="005C61E0" w:rsidTr="005C61E0">
        <w:trPr>
          <w:jc w:val="center"/>
        </w:trPr>
        <w:tc>
          <w:tcPr>
            <w:tcW w:w="928" w:type="pct"/>
            <w:shd w:val="pct5" w:color="auto" w:fill="auto"/>
            <w:vAlign w:val="center"/>
          </w:tcPr>
          <w:p w:rsidR="005C61E0" w:rsidRDefault="005C61E0" w:rsidP="00E05A23">
            <w:pPr>
              <w:spacing w:line="0" w:lineRule="atLeast"/>
              <w:jc w:val="center"/>
              <w:rPr>
                <w:rFonts w:ascii="微軟正黑體" w:eastAsia="微軟正黑體" w:hAnsi="微軟正黑體"/>
                <w:kern w:val="0"/>
              </w:rPr>
            </w:pPr>
            <w:r>
              <w:rPr>
                <w:rFonts w:ascii="微軟正黑體" w:eastAsia="微軟正黑體" w:hAnsi="微軟正黑體" w:hint="eastAsia"/>
                <w:kern w:val="0"/>
              </w:rPr>
              <w:t>16:30-17:00</w:t>
            </w:r>
          </w:p>
        </w:tc>
        <w:tc>
          <w:tcPr>
            <w:tcW w:w="4072" w:type="pct"/>
            <w:gridSpan w:val="2"/>
            <w:shd w:val="pct5" w:color="auto" w:fill="auto"/>
            <w:vAlign w:val="center"/>
          </w:tcPr>
          <w:p w:rsidR="005C61E0" w:rsidRDefault="005C61E0" w:rsidP="00F16A1B">
            <w:pPr>
              <w:spacing w:line="0" w:lineRule="atLeast"/>
              <w:rPr>
                <w:rFonts w:ascii="微軟正黑體" w:eastAsia="微軟正黑體" w:hAnsi="微軟正黑體"/>
                <w:kern w:val="0"/>
              </w:rPr>
            </w:pPr>
            <w:r>
              <w:rPr>
                <w:rFonts w:ascii="微軟正黑體" w:eastAsia="微軟正黑體" w:hAnsi="微軟正黑體" w:hint="eastAsia"/>
                <w:kern w:val="0"/>
              </w:rPr>
              <w:t>防災產業商談交流（商談）</w:t>
            </w:r>
          </w:p>
        </w:tc>
      </w:tr>
    </w:tbl>
    <w:p w:rsidR="00EA6BCF" w:rsidRPr="001277E5" w:rsidRDefault="00A35E84" w:rsidP="00383BFD">
      <w:pPr>
        <w:spacing w:line="0" w:lineRule="atLeast"/>
        <w:contextualSpacing/>
        <w:rPr>
          <w:rFonts w:ascii="微軟正黑體" w:eastAsia="微軟正黑體" w:hAnsi="微軟正黑體"/>
          <w:kern w:val="0"/>
        </w:rPr>
      </w:pPr>
      <w:r w:rsidRPr="001277E5">
        <w:rPr>
          <w:rFonts w:ascii="微軟正黑體" w:eastAsia="微軟正黑體" w:hAnsi="微軟正黑體" w:hint="eastAsia"/>
          <w:kern w:val="0"/>
        </w:rPr>
        <w:t>全程參與研討會者，可獲得公務人員終身學習環境教育時數3小時或技師(土木工程、水利工程、大地工程、環境工程、都市計畫、水土保持) 訓練積分30分</w:t>
      </w:r>
      <w:r w:rsidR="005C61E0" w:rsidRPr="001277E5">
        <w:rPr>
          <w:rFonts w:ascii="微軟正黑體" w:eastAsia="微軟正黑體" w:hAnsi="微軟正黑體" w:hint="eastAsia"/>
          <w:kern w:val="0"/>
        </w:rPr>
        <w:t>。</w:t>
      </w:r>
    </w:p>
    <w:sectPr w:rsidR="00EA6BCF" w:rsidRPr="001277E5" w:rsidSect="005C61E0">
      <w:pgSz w:w="11906" w:h="16838"/>
      <w:pgMar w:top="851" w:right="991" w:bottom="720"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5E4B" w:rsidRDefault="00E65E4B" w:rsidP="00383BFD">
      <w:r>
        <w:separator/>
      </w:r>
    </w:p>
  </w:endnote>
  <w:endnote w:type="continuationSeparator" w:id="0">
    <w:p w:rsidR="00E65E4B" w:rsidRDefault="00E65E4B" w:rsidP="00383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5E4B" w:rsidRDefault="00E65E4B" w:rsidP="00383BFD">
      <w:r>
        <w:separator/>
      </w:r>
    </w:p>
  </w:footnote>
  <w:footnote w:type="continuationSeparator" w:id="0">
    <w:p w:rsidR="00E65E4B" w:rsidRDefault="00E65E4B" w:rsidP="00383B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BCF"/>
    <w:rsid w:val="000821AE"/>
    <w:rsid w:val="00097EE0"/>
    <w:rsid w:val="000E5B55"/>
    <w:rsid w:val="001277E5"/>
    <w:rsid w:val="001456E7"/>
    <w:rsid w:val="001A146C"/>
    <w:rsid w:val="00333D71"/>
    <w:rsid w:val="003622FA"/>
    <w:rsid w:val="00383BFD"/>
    <w:rsid w:val="003D37D5"/>
    <w:rsid w:val="00425C3A"/>
    <w:rsid w:val="00431312"/>
    <w:rsid w:val="0046204C"/>
    <w:rsid w:val="00570657"/>
    <w:rsid w:val="00593B7B"/>
    <w:rsid w:val="005C61E0"/>
    <w:rsid w:val="005D5C68"/>
    <w:rsid w:val="00605ECB"/>
    <w:rsid w:val="006566D7"/>
    <w:rsid w:val="006B5E93"/>
    <w:rsid w:val="006D1E80"/>
    <w:rsid w:val="006F29DB"/>
    <w:rsid w:val="006F687F"/>
    <w:rsid w:val="00705E41"/>
    <w:rsid w:val="00922140"/>
    <w:rsid w:val="0094725A"/>
    <w:rsid w:val="00960D92"/>
    <w:rsid w:val="00A35E84"/>
    <w:rsid w:val="00B33F60"/>
    <w:rsid w:val="00B53569"/>
    <w:rsid w:val="00B66080"/>
    <w:rsid w:val="00BA1ECC"/>
    <w:rsid w:val="00CF3A77"/>
    <w:rsid w:val="00D01AF9"/>
    <w:rsid w:val="00E05A23"/>
    <w:rsid w:val="00E30E49"/>
    <w:rsid w:val="00E65E4B"/>
    <w:rsid w:val="00EA6BCF"/>
    <w:rsid w:val="00F0210D"/>
    <w:rsid w:val="00FB4C0F"/>
    <w:rsid w:val="00FD01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FC894AA-D4AA-4487-831E-20E107DF1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6BCF"/>
    <w:pPr>
      <w:widowControl w:val="0"/>
    </w:pPr>
    <w:rPr>
      <w:rFonts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A6BCF"/>
    <w:pPr>
      <w:widowControl w:val="0"/>
      <w:autoSpaceDE w:val="0"/>
      <w:autoSpaceDN w:val="0"/>
      <w:adjustRightInd w:val="0"/>
    </w:pPr>
    <w:rPr>
      <w:rFonts w:ascii="標楷體" w:eastAsia="標楷體" w:hAnsi="標楷體" w:cs="Times New Roman"/>
      <w:color w:val="000000"/>
      <w:kern w:val="0"/>
      <w:szCs w:val="20"/>
    </w:rPr>
  </w:style>
  <w:style w:type="table" w:styleId="a3">
    <w:name w:val="Table Grid"/>
    <w:basedOn w:val="a1"/>
    <w:rsid w:val="00EA6BCF"/>
    <w:rPr>
      <w:rFonts w:cs="Times New Roman"/>
      <w:szCs w:val="20"/>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83BFD"/>
    <w:pPr>
      <w:tabs>
        <w:tab w:val="center" w:pos="4153"/>
        <w:tab w:val="right" w:pos="8306"/>
      </w:tabs>
      <w:snapToGrid w:val="0"/>
    </w:pPr>
    <w:rPr>
      <w:sz w:val="20"/>
    </w:rPr>
  </w:style>
  <w:style w:type="character" w:customStyle="1" w:styleId="a5">
    <w:name w:val="頁首 字元"/>
    <w:basedOn w:val="a0"/>
    <w:link w:val="a4"/>
    <w:uiPriority w:val="99"/>
    <w:rsid w:val="00383BFD"/>
    <w:rPr>
      <w:rFonts w:cs="Times New Roman"/>
      <w:sz w:val="20"/>
      <w:szCs w:val="20"/>
    </w:rPr>
  </w:style>
  <w:style w:type="paragraph" w:styleId="a6">
    <w:name w:val="footer"/>
    <w:basedOn w:val="a"/>
    <w:link w:val="a7"/>
    <w:uiPriority w:val="99"/>
    <w:unhideWhenUsed/>
    <w:rsid w:val="00383BFD"/>
    <w:pPr>
      <w:tabs>
        <w:tab w:val="center" w:pos="4153"/>
        <w:tab w:val="right" w:pos="8306"/>
      </w:tabs>
      <w:snapToGrid w:val="0"/>
    </w:pPr>
    <w:rPr>
      <w:sz w:val="20"/>
    </w:rPr>
  </w:style>
  <w:style w:type="character" w:customStyle="1" w:styleId="a7">
    <w:name w:val="頁尾 字元"/>
    <w:basedOn w:val="a0"/>
    <w:link w:val="a6"/>
    <w:uiPriority w:val="99"/>
    <w:rsid w:val="00383BFD"/>
    <w:rPr>
      <w:rFont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978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821</Characters>
  <Application>Microsoft Office Word</Application>
  <DocSecurity>0</DocSecurity>
  <Lines>6</Lines>
  <Paragraphs>1</Paragraphs>
  <ScaleCrop>false</ScaleCrop>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MARU</dc:creator>
  <cp:lastModifiedBy>MARU</cp:lastModifiedBy>
  <cp:revision>2</cp:revision>
  <dcterms:created xsi:type="dcterms:W3CDTF">2024-05-04T14:21:00Z</dcterms:created>
  <dcterms:modified xsi:type="dcterms:W3CDTF">2024-05-04T14:21:00Z</dcterms:modified>
</cp:coreProperties>
</file>